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3684"/>
        <w:gridCol w:w="4030"/>
        <w:gridCol w:w="1286"/>
      </w:tblGrid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7725" w:type="dxa"/>
            <w:gridSpan w:val="3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fldChar w:fldCharType="begin"/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instrText xml:space="preserve"> HYPERLINK "http://yz.kaoyan.com/plagh" \t "_blank" </w:instrTex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fldChar w:fldCharType="separate"/>
            </w:r>
            <w:r w:rsidRPr="004E582B">
              <w:rPr>
                <w:rFonts w:ascii="Arial" w:eastAsia="宋体" w:hAnsi="Arial" w:cs="Arial"/>
                <w:color w:val="0096BD"/>
                <w:kern w:val="0"/>
                <w:szCs w:val="21"/>
                <w:u w:val="single"/>
              </w:rPr>
              <w:t>军医进修学院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fldChar w:fldCharType="end"/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年硕士研究生招生目录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0" w:type="auto"/>
            <w:gridSpan w:val="3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院系所、专业、研究方向、科目组</w:t>
            </w:r>
          </w:p>
        </w:tc>
        <w:tc>
          <w:tcPr>
            <w:tcW w:w="348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080" w:type="dxa"/>
            <w:vMerge w:val="restart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备注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DCDCDC"/>
            </w:tcBorders>
            <w:shd w:val="clear" w:color="auto" w:fill="auto"/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解放军总医院（本部）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071010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</w:t>
            </w:r>
            <w:hyperlink r:id="rId6" w:tgtFrame="_blank" w:history="1">
              <w:r w:rsidRPr="004E582B">
                <w:rPr>
                  <w:rFonts w:ascii="Arial" w:eastAsia="宋体" w:hAnsi="Arial" w:cs="Arial"/>
                  <w:color w:val="0096BD"/>
                  <w:kern w:val="0"/>
                  <w:szCs w:val="21"/>
                  <w:u w:val="single"/>
                </w:rPr>
                <w:t>政治</w:t>
              </w:r>
            </w:hyperlink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hyperlink r:id="rId7" w:tgtFrame="_blank" w:history="1">
              <w:r w:rsidRPr="004E582B">
                <w:rPr>
                  <w:rFonts w:ascii="Arial" w:eastAsia="宋体" w:hAnsi="Arial" w:cs="Arial"/>
                  <w:color w:val="0096BD"/>
                  <w:kern w:val="0"/>
                  <w:szCs w:val="21"/>
                  <w:u w:val="single"/>
                </w:rPr>
                <w:t>英语</w:t>
              </w:r>
            </w:hyperlink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710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858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710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901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083100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医学信息处理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,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生物医学电子学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301</w:t>
            </w:r>
            <w:hyperlink r:id="rId8" w:tgtFrame="_blank" w:history="1">
              <w:r w:rsidRPr="004E582B">
                <w:rPr>
                  <w:rFonts w:ascii="Arial" w:eastAsia="宋体" w:hAnsi="Arial" w:cs="Arial"/>
                  <w:color w:val="0096BD"/>
                  <w:kern w:val="0"/>
                  <w:szCs w:val="21"/>
                  <w:u w:val="single"/>
                </w:rPr>
                <w:t>数学</w:t>
              </w:r>
            </w:hyperlink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902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模拟与数字电路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计算机应用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数学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903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核医学图像定量分析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,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远程医学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数学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904C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语言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100102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100104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临床动物实验学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肾脏病学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心血管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proofErr w:type="gramEnd"/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内分泌与代谢病学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风湿病学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老年呼吸内科学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老年心血管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proofErr w:type="gramEnd"/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老年内分泌与代谢病学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老年血液病学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老年肾脏病学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老年神经病学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医学心理学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放射诊断学（普放、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CT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、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MRI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）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超声诊断学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放射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介入学</w:t>
            </w:r>
            <w:proofErr w:type="gramEnd"/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超声介入、超声造影，影像引导肿瘤消融等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临床生化诊断学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临床微生物学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临床输血学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骨科学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胸外科学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小儿外科学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肝胆外科学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心血管外科学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血管外科学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野战外科学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整形外科学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头颈外科学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喉</w:t>
            </w:r>
            <w:proofErr w:type="gramEnd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听力学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肿瘤放射治疗学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肿瘤免疫和生物治疗学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康复医学与理疗学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理疗学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激光医学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运动医学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运动医学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重症监护学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100301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口腔基础医学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口腔基础医学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100302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口腔临床医学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老年口腔医学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100403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卫生综合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100512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100601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中西医结合基础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西结合</w:t>
            </w:r>
            <w:proofErr w:type="gramEnd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基础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100602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军队中医师承制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单独考试思想政治理论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241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711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100706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药学综合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中药临床药理学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101100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重症监护；内外科护理；护理管理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护理综合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肾脏病学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心血管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proofErr w:type="gramEnd"/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内分泌与代谢病学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风湿病学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儿科学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老年呼吸内科学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老年心血管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proofErr w:type="gramEnd"/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老年内分泌与代谢病学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老年血液病学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老年肾脏病学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神经病学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老年神经病学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医学心理学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105106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影像医学与核医学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放射诊断学（普放、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CT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、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MRI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）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超声诊断学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放射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介入学</w:t>
            </w:r>
            <w:proofErr w:type="gramEnd"/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超声介入、超声造影，影像引导肿瘤消融等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临床生化诊断学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临床微生物学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临床输血学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骨科学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胸外科学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小儿外科学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肝胆外科学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心血管外科学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血管外科学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野战外科学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整形外科学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头颈外科学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喉</w:t>
            </w:r>
            <w:proofErr w:type="gramEnd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肿瘤放射治疗学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肿瘤免疫和生物治疗学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康复医学与理疗学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理疗学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激光医学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运动医学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运动医学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麻醉学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重症监护学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120402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社会医学与卫生事业管理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卫生综合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解放军总医院（第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临床部）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内分泌与代谢病学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心血管病学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骨科学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烧伤学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整形医学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100218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100302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口腔临床医学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正畸、修复、种植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口腔综合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100602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内分泌与代谢病学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心血管病学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骨科学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烧伤学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整形医学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105110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解放军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071010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710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生物综合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901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100102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100104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传染病（结核）学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100210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骨科学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肝胆外科学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传染病（结核）学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影像医学与核医学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放射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介入学</w:t>
            </w:r>
            <w:proofErr w:type="gramEnd"/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肝胆外科学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解放军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100102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传染病（肝病）学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100208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100706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药学综合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传染病（肝病）学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005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海军总医院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100107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航空、航天与航海医学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航海医学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100213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100602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100706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药学综合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儿科学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120402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社会医学与卫生事业管理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卫生综合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北京军区总医院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100201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肿瘤核医学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骨科学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100214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105101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影像医学与核医学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肿瘤核医学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胸心外科学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120402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社会医学与卫生事业管理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lastRenderedPageBreak/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卫生综合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007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空军总医院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100107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航空、航天与航海医学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航空、航天医学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100706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药学综合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lastRenderedPageBreak/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105107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影像医学与核医学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008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武警总医院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120402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社会医学与卫生事业管理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卫生综合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解放军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100102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临床免疫学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100213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100706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307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中医综合或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药学综合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105109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外科学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010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解放军白求恩国际和平医院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100201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肾脏病学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lastRenderedPageBreak/>
              <w:t>100706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药学综合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105101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内科学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(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专业学位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)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肾脏病学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120402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社会医学与卫生事业管理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  <w:tr w:rsidR="004E582B" w:rsidRPr="004E582B" w:rsidTr="004E582B">
        <w:trPr>
          <w:trHeight w:val="465"/>
          <w:tblCellSpacing w:w="15" w:type="dxa"/>
          <w:jc w:val="center"/>
        </w:trPr>
        <w:tc>
          <w:tcPr>
            <w:tcW w:w="3165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_ 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医院管理</w:t>
            </w:r>
          </w:p>
        </w:tc>
        <w:tc>
          <w:tcPr>
            <w:tcW w:w="34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①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101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思想政治理论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②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201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英语</w:t>
            </w:r>
            <w:proofErr w:type="gramStart"/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一</w:t>
            </w:r>
            <w:proofErr w:type="gramEnd"/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③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306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西医综合或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611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卫生综合</w:t>
            </w:r>
            <w:r w:rsidRPr="004E582B">
              <w:rPr>
                <w:rFonts w:ascii="宋体" w:eastAsia="宋体" w:hAnsi="宋体" w:cs="宋体"/>
                <w:color w:val="495E49"/>
                <w:kern w:val="0"/>
                <w:sz w:val="24"/>
                <w:szCs w:val="24"/>
              </w:rPr>
              <w:t>④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--</w:t>
            </w: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bottom w:val="single" w:sz="6" w:space="0" w:color="DCDCDC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4E582B" w:rsidRPr="004E582B" w:rsidRDefault="004E582B" w:rsidP="004E582B">
            <w:pPr>
              <w:widowControl/>
              <w:jc w:val="left"/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</w:pPr>
            <w:r w:rsidRPr="004E582B">
              <w:rPr>
                <w:rFonts w:ascii="Arial" w:eastAsia="宋体" w:hAnsi="Arial" w:cs="Arial"/>
                <w:color w:val="495E49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301B0" w:rsidRPr="004E582B" w:rsidRDefault="00B301B0" w:rsidP="00D80C79"/>
    <w:sectPr w:rsidR="00B301B0" w:rsidRPr="004E582B" w:rsidSect="004E582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8E" w:rsidRDefault="0058358E" w:rsidP="00C8483B">
      <w:r>
        <w:separator/>
      </w:r>
    </w:p>
  </w:endnote>
  <w:endnote w:type="continuationSeparator" w:id="0">
    <w:p w:rsidR="0058358E" w:rsidRDefault="0058358E" w:rsidP="00C8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1735"/>
      <w:docPartObj>
        <w:docPartGallery w:val="Page Numbers (Bottom of Page)"/>
        <w:docPartUnique/>
      </w:docPartObj>
    </w:sdtPr>
    <w:sdtContent>
      <w:p w:rsidR="005E2129" w:rsidRDefault="008308B4">
        <w:pPr>
          <w:pStyle w:val="a4"/>
          <w:jc w:val="center"/>
        </w:pPr>
        <w:fldSimple w:instr=" PAGE   \* MERGEFORMAT ">
          <w:r w:rsidR="004E582B" w:rsidRPr="004E582B">
            <w:rPr>
              <w:noProof/>
              <w:lang w:val="zh-CN"/>
            </w:rPr>
            <w:t>1</w:t>
          </w:r>
        </w:fldSimple>
      </w:p>
    </w:sdtContent>
  </w:sdt>
  <w:p w:rsidR="005E2129" w:rsidRDefault="005E21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8E" w:rsidRDefault="0058358E" w:rsidP="00C8483B">
      <w:r>
        <w:separator/>
      </w:r>
    </w:p>
  </w:footnote>
  <w:footnote w:type="continuationSeparator" w:id="0">
    <w:p w:rsidR="0058358E" w:rsidRDefault="0058358E" w:rsidP="00C84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83B"/>
    <w:rsid w:val="00041618"/>
    <w:rsid w:val="001121C2"/>
    <w:rsid w:val="00172377"/>
    <w:rsid w:val="001B4514"/>
    <w:rsid w:val="001D071B"/>
    <w:rsid w:val="00270115"/>
    <w:rsid w:val="002B1106"/>
    <w:rsid w:val="002D11F8"/>
    <w:rsid w:val="004229A4"/>
    <w:rsid w:val="004B5AD1"/>
    <w:rsid w:val="004C0EFC"/>
    <w:rsid w:val="004E582B"/>
    <w:rsid w:val="0058358E"/>
    <w:rsid w:val="005E2129"/>
    <w:rsid w:val="005F0035"/>
    <w:rsid w:val="00826F73"/>
    <w:rsid w:val="008308B4"/>
    <w:rsid w:val="008769A5"/>
    <w:rsid w:val="009905B0"/>
    <w:rsid w:val="00B2599B"/>
    <w:rsid w:val="00B301B0"/>
    <w:rsid w:val="00C8483B"/>
    <w:rsid w:val="00CE4F1B"/>
    <w:rsid w:val="00D22863"/>
    <w:rsid w:val="00D80C79"/>
    <w:rsid w:val="00ED3FB0"/>
    <w:rsid w:val="00F47FCA"/>
    <w:rsid w:val="00F735CD"/>
    <w:rsid w:val="00F74548"/>
    <w:rsid w:val="00FE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9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745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E582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E582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4E582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4E582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4E582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8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01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01B0"/>
    <w:rPr>
      <w:sz w:val="18"/>
      <w:szCs w:val="18"/>
    </w:rPr>
  </w:style>
  <w:style w:type="table" w:styleId="a6">
    <w:name w:val="Table Grid"/>
    <w:basedOn w:val="a1"/>
    <w:uiPriority w:val="59"/>
    <w:rsid w:val="00F7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74548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745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F74548"/>
    <w:rPr>
      <w:i/>
      <w:iCs/>
    </w:rPr>
  </w:style>
  <w:style w:type="character" w:styleId="a9">
    <w:name w:val="Strong"/>
    <w:basedOn w:val="a0"/>
    <w:uiPriority w:val="22"/>
    <w:qFormat/>
    <w:rsid w:val="00F74548"/>
    <w:rPr>
      <w:b/>
      <w:bCs/>
    </w:rPr>
  </w:style>
  <w:style w:type="character" w:styleId="aa">
    <w:name w:val="Hyperlink"/>
    <w:basedOn w:val="a0"/>
    <w:uiPriority w:val="99"/>
    <w:semiHidden/>
    <w:unhideWhenUsed/>
    <w:rsid w:val="00F745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4548"/>
  </w:style>
  <w:style w:type="character" w:customStyle="1" w:styleId="2Char">
    <w:name w:val="标题 2 Char"/>
    <w:basedOn w:val="a0"/>
    <w:link w:val="2"/>
    <w:uiPriority w:val="9"/>
    <w:rsid w:val="004E582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E582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E582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4E582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4E582B"/>
    <w:rPr>
      <w:rFonts w:ascii="宋体" w:eastAsia="宋体" w:hAnsi="宋体" w:cs="宋体"/>
      <w:b/>
      <w:bCs/>
      <w:kern w:val="0"/>
      <w:sz w:val="15"/>
      <w:szCs w:val="15"/>
    </w:rPr>
  </w:style>
  <w:style w:type="character" w:styleId="ab">
    <w:name w:val="FollowedHyperlink"/>
    <w:basedOn w:val="a0"/>
    <w:uiPriority w:val="99"/>
    <w:semiHidden/>
    <w:unhideWhenUsed/>
    <w:rsid w:val="004E582B"/>
    <w:rPr>
      <w:strike w:val="0"/>
      <w:dstrike w:val="0"/>
      <w:color w:val="296F94"/>
      <w:u w:val="none"/>
      <w:effect w:val="none"/>
    </w:rPr>
  </w:style>
  <w:style w:type="paragraph" w:customStyle="1" w:styleId="byu">
    <w:name w:val="byu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yul">
    <w:name w:val="byul"/>
    <w:basedOn w:val="a"/>
    <w:rsid w:val="004E582B"/>
    <w:pPr>
      <w:widowControl/>
      <w:shd w:val="clear" w:color="auto" w:fill="CCCCCC"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nav">
    <w:name w:val="allnav"/>
    <w:basedOn w:val="a"/>
    <w:rsid w:val="004E582B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oxbd">
    <w:name w:val="boxbd"/>
    <w:basedOn w:val="a"/>
    <w:rsid w:val="004E582B"/>
    <w:pPr>
      <w:widowControl/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nobd">
    <w:name w:val="boxnobd"/>
    <w:basedOn w:val="a"/>
    <w:rsid w:val="004E582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bg1">
    <w:name w:val="boxbg1"/>
    <w:basedOn w:val="a"/>
    <w:rsid w:val="004E582B"/>
    <w:pPr>
      <w:widowControl/>
      <w:shd w:val="clear" w:color="auto" w:fill="EAF7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ct">
    <w:name w:val="boxc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">
    <w:name w:val="col"/>
    <w:basedOn w:val="a"/>
    <w:rsid w:val="004E582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nav">
    <w:name w:val="curnav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kylike">
    <w:name w:val="kylik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info">
    <w:name w:val="ctinfo"/>
    <w:basedOn w:val="a"/>
    <w:rsid w:val="004E582B"/>
    <w:pPr>
      <w:widowControl/>
      <w:pBdr>
        <w:bottom w:val="dotted" w:sz="6" w:space="0" w:color="CCCCCC"/>
      </w:pBdr>
      <w:spacing w:before="100" w:beforeAutospacing="1" w:after="100" w:afterAutospacing="1"/>
      <w:jc w:val="righ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foot">
    <w:name w:val="foot"/>
    <w:basedOn w:val="a"/>
    <w:rsid w:val="004E582B"/>
    <w:pPr>
      <w:widowControl/>
      <w:spacing w:line="315" w:lineRule="atLeast"/>
      <w:jc w:val="center"/>
    </w:pPr>
    <w:rPr>
      <w:rFonts w:ascii="宋体" w:eastAsia="宋体" w:hAnsi="宋体" w:cs="宋体"/>
      <w:color w:val="4D4D4D"/>
      <w:kern w:val="0"/>
      <w:sz w:val="24"/>
      <w:szCs w:val="24"/>
    </w:rPr>
  </w:style>
  <w:style w:type="paragraph" w:customStyle="1" w:styleId="dotline">
    <w:name w:val="dotline"/>
    <w:basedOn w:val="a"/>
    <w:rsid w:val="004E582B"/>
    <w:pPr>
      <w:widowControl/>
      <w:spacing w:before="90" w:after="90"/>
      <w:ind w:left="60"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box">
    <w:name w:val="tablebox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vote">
    <w:name w:val="pagevote"/>
    <w:basedOn w:val="a"/>
    <w:rsid w:val="004E582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list">
    <w:name w:val="digglis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itle">
    <w:name w:val="listtitle"/>
    <w:basedOn w:val="a"/>
    <w:rsid w:val="004E582B"/>
    <w:pPr>
      <w:widowControl/>
      <w:shd w:val="clear" w:color="auto" w:fill="3399CC"/>
      <w:spacing w:line="420" w:lineRule="atLeast"/>
      <w:ind w:left="15" w:right="15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listtitle2">
    <w:name w:val="listtitle2"/>
    <w:basedOn w:val="a"/>
    <w:rsid w:val="004E582B"/>
    <w:pPr>
      <w:widowControl/>
      <w:shd w:val="clear" w:color="auto" w:fill="EFEFEF"/>
      <w:spacing w:before="15"/>
      <w:ind w:left="15"/>
      <w:jc w:val="left"/>
    </w:pPr>
    <w:rPr>
      <w:rFonts w:ascii="宋体" w:eastAsia="宋体" w:hAnsi="宋体" w:cs="宋体"/>
      <w:b/>
      <w:bCs/>
      <w:color w:val="666666"/>
      <w:kern w:val="0"/>
      <w:sz w:val="24"/>
      <w:szCs w:val="24"/>
    </w:rPr>
  </w:style>
  <w:style w:type="paragraph" w:customStyle="1" w:styleId="listtitle3">
    <w:name w:val="listtitle3"/>
    <w:basedOn w:val="a"/>
    <w:rsid w:val="004E582B"/>
    <w:pPr>
      <w:widowControl/>
      <w:spacing w:line="420" w:lineRule="atLeast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6">
    <w:name w:val="blank6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adattribution">
    <w:name w:val="ad_attribution"/>
    <w:basedOn w:val="a"/>
    <w:rsid w:val="004E582B"/>
    <w:pPr>
      <w:widowControl/>
      <w:spacing w:before="100" w:beforeAutospacing="1" w:after="10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adcontent">
    <w:name w:val="ad_content"/>
    <w:basedOn w:val="a"/>
    <w:rsid w:val="004E582B"/>
    <w:pPr>
      <w:widowControl/>
      <w:spacing w:before="100" w:beforeAutospacing="1" w:after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title">
    <w:name w:val="ad_titl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CC"/>
      <w:kern w:val="0"/>
      <w:sz w:val="24"/>
      <w:szCs w:val="24"/>
      <w:u w:val="single"/>
    </w:rPr>
  </w:style>
  <w:style w:type="paragraph" w:customStyle="1" w:styleId="adtext">
    <w:name w:val="ad_text"/>
    <w:basedOn w:val="a"/>
    <w:rsid w:val="004E582B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color w:val="424242"/>
      <w:kern w:val="0"/>
      <w:szCs w:val="21"/>
    </w:rPr>
  </w:style>
  <w:style w:type="paragraph" w:customStyle="1" w:styleId="adurl">
    <w:name w:val="ad_url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CC"/>
      <w:kern w:val="0"/>
      <w:szCs w:val="21"/>
      <w:u w:val="single"/>
    </w:rPr>
  </w:style>
  <w:style w:type="paragraph" w:customStyle="1" w:styleId="adtitlelarge">
    <w:name w:val="ad_title_larg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adtextlarge">
    <w:name w:val="ad_text_larg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adurllarge">
    <w:name w:val="ad_url_larg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000"/>
      <w:kern w:val="0"/>
      <w:sz w:val="24"/>
      <w:szCs w:val="24"/>
      <w:u w:val="single"/>
    </w:rPr>
  </w:style>
  <w:style w:type="paragraph" w:customStyle="1" w:styleId="ppop">
    <w:name w:val="p_pop"/>
    <w:basedOn w:val="a"/>
    <w:rsid w:val="004E582B"/>
    <w:pPr>
      <w:widowControl/>
      <w:pBdr>
        <w:top w:val="single" w:sz="6" w:space="4" w:color="DCDCDC"/>
        <w:left w:val="single" w:sz="6" w:space="0" w:color="DCDCDC"/>
        <w:bottom w:val="single" w:sz="6" w:space="4" w:color="DCDCDC"/>
        <w:right w:val="single" w:sz="6" w:space="0" w:color="DCDCDC"/>
      </w:pBdr>
      <w:shd w:val="clear" w:color="auto" w:fill="EFEFEF"/>
      <w:spacing w:before="60" w:after="100" w:afterAutospacing="1"/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resetstyles">
    <w:name w:val="xn_resetstyles"/>
    <w:basedOn w:val="a"/>
    <w:rsid w:val="004E582B"/>
    <w:pPr>
      <w:widowControl/>
      <w:spacing w:line="240" w:lineRule="atLeast"/>
      <w:jc w:val="left"/>
    </w:pPr>
    <w:rPr>
      <w:rFonts w:ascii="Tahoma" w:eastAsia="宋体" w:hAnsi="Tahoma" w:cs="Tahoma"/>
      <w:color w:val="000000"/>
      <w:kern w:val="0"/>
      <w:sz w:val="17"/>
      <w:szCs w:val="17"/>
    </w:rPr>
  </w:style>
  <w:style w:type="paragraph" w:customStyle="1" w:styleId="xnmliframe">
    <w:name w:val="xnmlifram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elementconditionfalse">
    <w:name w:val="xn_elementconditionfals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xntosiframe">
    <w:name w:val="xn_tosiframe"/>
    <w:basedOn w:val="a"/>
    <w:rsid w:val="004E582B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feediframe">
    <w:name w:val="xn_feedifram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shareiframe">
    <w:name w:val="xn_shareifram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permissioniframe">
    <w:name w:val="xn_permission_iframe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icon">
    <w:name w:val="xn_dialog_icon"/>
    <w:basedOn w:val="a"/>
    <w:rsid w:val="004E582B"/>
    <w:pPr>
      <w:widowControl/>
      <w:shd w:val="clear" w:color="auto" w:fill="6D84B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header">
    <w:name w:val="xn_dialog_header"/>
    <w:basedOn w:val="a"/>
    <w:rsid w:val="004E582B"/>
    <w:pPr>
      <w:widowControl/>
      <w:ind w:left="13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loadingspinner">
    <w:name w:val="xn_dialog_loading_spinner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xndialogloading">
    <w:name w:val="xn_dialog_loading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contentloadergif">
    <w:name w:val="xn_content_loader_gif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contentloader">
    <w:name w:val="xn_content_loader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xncontentloading">
    <w:name w:val="xn_content_loading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content">
    <w:name w:val="xn_dialog_content"/>
    <w:basedOn w:val="a"/>
    <w:rsid w:val="004E582B"/>
    <w:pPr>
      <w:widowControl/>
      <w:pBdr>
        <w:top w:val="single" w:sz="2" w:space="0" w:color="555555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popcontentcontainer">
    <w:name w:val="xn_pop_content_container"/>
    <w:basedOn w:val="a"/>
    <w:rsid w:val="004E582B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24"/>
      <w:szCs w:val="24"/>
    </w:rPr>
  </w:style>
  <w:style w:type="paragraph" w:customStyle="1" w:styleId="xnconfirmationstripes">
    <w:name w:val="xn_confirmation_stripes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clearfix">
    <w:name w:val="xn_clearfix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inputsubmit">
    <w:name w:val="xn_input_submi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ninputaux">
    <w:name w:val="xn_inputaux"/>
    <w:basedOn w:val="a"/>
    <w:rsid w:val="004E582B"/>
    <w:pPr>
      <w:widowControl/>
      <w:shd w:val="clear" w:color="auto" w:fill="F0F0F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">
    <w:name w:val="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">
    <w:name w:val="h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confirmationcontent">
    <w:name w:val="xn_confirmation_conten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action">
    <w:name w:val="xn_action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body">
    <w:name w:val="xn_dialog_body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summary">
    <w:name w:val="xn_dialog_summary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">
    <w:name w:val="hot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center">
    <w:name w:val="xn_center"/>
    <w:basedOn w:val="a"/>
    <w:rsid w:val="004E582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">
    <w:name w:val="t1"/>
    <w:basedOn w:val="a"/>
    <w:rsid w:val="004E582B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rsid w:val="004E582B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4E582B"/>
    <w:pPr>
      <w:widowControl/>
      <w:shd w:val="clear" w:color="auto" w:fill="FFFFFF"/>
      <w:spacing w:before="75" w:after="75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4E582B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3590BF"/>
      <w:spacing w:before="75" w:after="75" w:line="30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ot1">
    <w:name w:val="hot1"/>
    <w:basedOn w:val="a"/>
    <w:rsid w:val="004E582B"/>
    <w:pPr>
      <w:widowControl/>
      <w:spacing w:before="75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eft1">
    <w:name w:val="left1"/>
    <w:basedOn w:val="a"/>
    <w:rsid w:val="004E582B"/>
    <w:pPr>
      <w:widowControl/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7FC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4E5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4E582B"/>
    <w:pPr>
      <w:widowControl/>
      <w:pBdr>
        <w:bottom w:val="single" w:sz="6" w:space="3" w:color="4D4D4D"/>
      </w:pBdr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4E582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body1">
    <w:name w:val="xn_dialog_body1"/>
    <w:basedOn w:val="a"/>
    <w:rsid w:val="004E582B"/>
    <w:pPr>
      <w:widowControl/>
      <w:pBdr>
        <w:bottom w:val="single" w:sz="6" w:space="8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dialogsummary1">
    <w:name w:val="xn_dialog_summary1"/>
    <w:basedOn w:val="a"/>
    <w:rsid w:val="004E582B"/>
    <w:pPr>
      <w:widowControl/>
      <w:pBdr>
        <w:bottom w:val="single" w:sz="6" w:space="6" w:color="CCCCCC"/>
      </w:pBdr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nconfirmationcontent1">
    <w:name w:val="xn_confirmation_content1"/>
    <w:basedOn w:val="a"/>
    <w:rsid w:val="004E582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naction1">
    <w:name w:val="xn_action1"/>
    <w:basedOn w:val="a"/>
    <w:rsid w:val="004E582B"/>
    <w:pPr>
      <w:widowControl/>
      <w:pBdr>
        <w:top w:val="single" w:sz="6" w:space="8" w:color="CEE1EE"/>
      </w:pBdr>
      <w:shd w:val="clear" w:color="auto" w:fill="F0F5F8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549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4301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oyan.com/s/shuxu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oyan.com/s/yingy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oyan.com/s/zhengzhi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1522</Words>
  <Characters>8678</Characters>
  <Application>Microsoft Office Word</Application>
  <DocSecurity>0</DocSecurity>
  <Lines>72</Lines>
  <Paragraphs>20</Paragraphs>
  <ScaleCrop>false</ScaleCrop>
  <Company>028kaoyan.com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2011-08-19T03:27:00Z</cp:lastPrinted>
  <dcterms:created xsi:type="dcterms:W3CDTF">2011-10-27T07:14:00Z</dcterms:created>
  <dcterms:modified xsi:type="dcterms:W3CDTF">2011-10-27T07:14:00Z</dcterms:modified>
</cp:coreProperties>
</file>