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3"/>
        <w:gridCol w:w="376"/>
        <w:gridCol w:w="1624"/>
        <w:gridCol w:w="4485"/>
      </w:tblGrid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专业代码、名称及研究方向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拟招生数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考试科目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  <w:r w:rsidRPr="007E6322"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  <w:t>001 教育学院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040101 教育学原理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01.德育原理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02.教育基本理论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03.教育社会学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04.基础教育研究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③311教育学专业基础综合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040102 课程与教学论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01.课程论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③311教育学专业基础综合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040104 比较教育学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01.比较教育理论与方法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02.国际教育比较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③311教育学专业基础综合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040105 学前教育学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01.学前教育基本理论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02.游戏与幼儿园课程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03.儿童发展与学前教育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③311教育学专业基础综合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040107 成人教育学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01.成人教育基本原理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02.成人高等教育研究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03.教师继续教育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③311教育学专业基础综合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040108 职业技术教育学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01.高等职业教育研究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02.中等职业教育研究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③311教育学专业基础综合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lastRenderedPageBreak/>
              <w:t>045101 教育管理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②204英语二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③333教育综合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④901教育管理学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045114 现代教育技术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②204英语二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③333教育综合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④817教育技术学导论(含教学系统设计)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078401 教育技术学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01.教学系统设计与开发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02.计算机教育及应用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③614计算机应用基础(计算机网络与C程序设计)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④817教育技术学导论(含教学系统设计)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120403 教育经济与管理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01.市场经济与教育改革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02.市场经济与高教改革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03.教育财政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04.教育人力资源管理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③615管理学原理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④820公共管理综合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  <w:r w:rsidRPr="007E6322"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  <w:t>002 文学院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040102 课程与教学论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01.语文学科教学论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③311教育学专业基础综合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045103 学科教学（语文）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②204英语二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③333教育综合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④903语文学科教学论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lastRenderedPageBreak/>
              <w:t>050101 文艺学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01.文艺美学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02.中国文论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03.西方文论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04.文化批评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05.比较诗学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③705文学基础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④807汉语基础及文学评论写作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050103 汉语言文字学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01.辞典学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02.近代汉语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03.汉语词汇学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③705文学基础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④807汉语基础及文学评论写作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050104 中国古典文献学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01.魏晋南北朝文献整理与研究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02.唐宋元明清文献整理与研究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03.巴蜀文献整理与研究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③705文学基础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④807汉语基础及文学评论写作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050105 中国古代文学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01.先秦汉魏南北朝文学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02.唐宋文学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03.元明清文学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04.古代文学与传统文化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05.古代词曲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③705文学基础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④807汉语基础及文学评论写作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050106 中国现当代文学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01.作家与文本研究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02.文学思潮与文学史研究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③705文学基础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④807汉语基础及文学评论写作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050108 比较文学与世界文学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01.文学与宗教关系研究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02.比较文学研究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03.欧美文学研究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③705文学基础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④807汉语基础及文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学评论写作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  <w:r w:rsidRPr="007E6322"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  <w:lastRenderedPageBreak/>
              <w:t>003 历史文化学院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040102 课程与教学论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01.历史学科教学论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③311教育学专业基础综合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045109 学科教学（历史）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②204英语二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③333教育综合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④909中学历史教学论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060100 考古学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③702考古学及博物馆学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060124 ★历史文献学（含∶敦煌学、古文字学）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③313历史学基础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060125 ★专门史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③313历史学基础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060127 ★中国近现代史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③313历史学基础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lastRenderedPageBreak/>
              <w:t>060300 世界史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③313历史学基础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  <w:r w:rsidRPr="007E6322"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  <w:t>004 外国语学院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040102 课程与教学论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01.英语学科教学论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③311教育学专业基础综合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以同等学力资格报考该研究方向的考生，必须于2011年11月10日前在省级（含省级）以上公开刊物独立发表与报考专业相关的学术论文一篇（以在www.cnki.net上能查到为准）。</w:t>
            </w: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045108 学科教学（英语）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②204英语二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③333教育综合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④908英语教学法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  <w:r w:rsidRPr="007E6322"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  <w:t>005 政治与行政学院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030201 政治学理论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19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③701政治学基础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④802当代中国政治制度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以同等学力资格报考该专业的考生，必须于2011年11月10日前在省级（含省级）以上公开刊物独立发表与报考专业相关的学术论文一篇（以在www.cnki.net上能查到为准）。</w:t>
            </w: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030202 中外政治制度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③701政治学基础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④802当代中国政治制度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以同等学力资格报考该专业的考生，必须于2011年11月10日前在省级（含省级）以上公开刊物独立发表与报考专业相关的学术论文一篇（以在www.cnki.net上能查到为准）。</w:t>
            </w: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lastRenderedPageBreak/>
              <w:t>030203 科学社会主义与国际共产主义运动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③701政治学基础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④805中国化马克思主义概论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以同等学力资格报考该专业的考生，必须于2011年11月10日前在省级（含省级）以上公开刊物独立发表与报考专业相关的学术论文一篇（以在www.cnki.net上能查到为准）。</w:t>
            </w: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040102 课程与教学论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01.思想政治学科教学论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③311教育学专业基础综合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045102 学科教学（思政）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②204英语二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③333教育综合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④902思想政治学科教学论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  <w:r w:rsidRPr="007E6322"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  <w:t>006 商学院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020101 政治经济学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③303数学三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④801经济学原理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以同等学力资格报考该专业的考生，必须于2011年11月10日前在省级（含省级）以上公开刊物独立发表与报考专业相关的学术论文一篇（以在www.cnki.net上能查到为准）。</w:t>
            </w: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020104 西方经济学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③303数学三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④801经济学原理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以同等学力资格报考该专业的考生，必须于2011年11月10日前在省级（含省级）以上公开刊物独立发表与报考专业相关的学术论文一篇（以在www.cnki.net上能查到为准）。</w:t>
            </w: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020105 世界经济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③303数学三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④801经济学原理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以同等学力资格报考该专业的考生，必须于2011年11月10日前在省级（含省级）以上公开刊物独立发表与报考专业相关的学术论文一篇（以在www.cnki.net上能查到为准）。</w:t>
            </w: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020106 人口、资源</w:t>
            </w: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lastRenderedPageBreak/>
              <w:t>与环境经济学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③303数学三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④801经济学原理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以同等学力资格报考该专业的考生，必须于2011年11月10日前在省级（含省级）以上公开刊物独立发表与报考专业相关的学术论文一篇（以在www.cnki.net上能查到为准）。</w:t>
            </w: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  <w:r w:rsidRPr="007E6322"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  <w:t>007 马克思主义学院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030501 马克思主义基本原理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01.马克思主义哲学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02.马克思主义经济学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③703马克思主义哲学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④806毛泽东思想与中国特色社会主义理论体系概论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030502 马克思主义发展史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01.马克思主义中国化的历史发展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02.马克思主义学说与当代社会发展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③703马克思主义哲学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④806毛泽东思想与中国特色社会主义理论体系概论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030503 马克思主义中国化研究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01.中国化的马克思主义理论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02.马克思主义与中国现代化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③703马克思主义哲学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④806毛泽东思想与中国特色社会主义理论体系概论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030504 国外马克思主义研究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01.国外社会主义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02.国外马克思主义思潮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③703马克思主义哲学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④806毛泽东思想与中国特色社会主义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理论体系概论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lastRenderedPageBreak/>
              <w:t>030505 思想政治教育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01.思想政治教育理论与实践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02.学生管理与心理健康教育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③703马克思主义哲学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④806毛泽东思想与中国特色社会主义理论体系概论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030506 中国近现代史基本问题研究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01.中国近现代史人物与思想研究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02.中国近现代史政党与政治研究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③703马克思主义哲学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④806毛泽东思想与中国特色社会主义理论体系概论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  <w:r w:rsidRPr="007E6322"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  <w:t>008 数学与信息学院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040102 课程与教学论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01.数学学科教学论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02.计算机辅助教学与计算机管理教学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③311教育学专业基础综合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045104 学科教学（数学）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②204英语二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③333教育综合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④904数学分析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070101 基础数学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01.函数变换及其性质研究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02.非线性泛函分析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03.非线性发展方程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04.非线性椭圆方程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③708数学分析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④810高等代数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070102 计算数学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br/>
              <w:t>01.微分方程数值解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02.算法设计与分析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③708数学分析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④810高等代数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070103 概率论与数理统计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01.概率论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02.数理统计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③708数学分析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④810高等代数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070104 应用数学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01.预测与决策中的数学模型研究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02.非线性分析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03.偏微分方程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04.应用微分方程与数值计算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05.应用统计学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③708数学分析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④810高等代数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以同等学力资格报考该专业的考生，必须于2011年11月10日前在省级（含省级）以上公开刊物独立发表与报考专业相关的学术论文一篇（以在www.cnki.net上能查到为准）。</w:t>
            </w: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070105 运筹学与控制论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01.运筹与优化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02.多目标优化理论与方法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③708数学分析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④810高等代数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  <w:r w:rsidRPr="007E6322"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  <w:t>009 物理与电子信息学院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040102 课程与教学论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01.物理学科教学论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③311教育学专业基础综合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045105 学科教学（物理）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②204英语二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③333教育综合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④811普通物理(力学、电磁学)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070201 理论物理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br/>
              <w:t>01.场论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02.广义相对论与引力理论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03.宇宙学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③709量子力学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④811普通物理(力学、电磁学)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070203 原子与分子物理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01.分子结构与光谱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02.原子分子结构与固态材料性质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③709量子力学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④811普通物理(力学、电磁学)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070205 凝聚态物理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01.新材料制备与表征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02.计算凝聚态物理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03.自旋哈密顿理论与多重态理论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③709量子力学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④811普通物理(力学、电磁学)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070207 光学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01.光通信与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光信息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传输与处理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02.微波光子学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微纳光子学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③709量子力学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④811普通物理(力学、电磁学)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070208 无线电物理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01.信号和信息处理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02.无线遥控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③709量子力学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④811普通物理(力学、电磁学)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以同等学力资格报考该专业的考生，必须于2011年11月10日前在省级（含省级）以上公开刊物独立发表与报考专业相关的学术论文一篇（以在www.cnki.net上能查到为准）。</w:t>
            </w: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  <w:r w:rsidRPr="007E6322"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  <w:t>010 化学化工学院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040102 课程与教学论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01.化学学科教学论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③311教育学专业基础综合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以同等学力资格报考该专业的考生，必须于2011年11月10日前在省级（含省级）以上公开刊物独立发表与报考专业相关的学术论文一篇（以在www.cnki.net上能查到为准）。</w:t>
            </w: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045106 学科教学</w:t>
            </w: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lastRenderedPageBreak/>
              <w:t>（化学）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②204英语二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③333教育综合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④906化学教学论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070301 无机化学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01.无机功能材料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02.生物无机化学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③610无机及分析化学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④812有机及物理化学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以同等学力资格报考该专业的考生，必须于2011年11月10日前在省级（含省级）以上公开刊物独立发表与报考专业相关的学术论文一篇（以在www.cnki.net上能查到为准）。</w:t>
            </w: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070302 分析化学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01.色谱及毛细管电泳分析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02.光谱分析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03.电分析化学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04.环境分析及治理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③610无机及分析化学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④812有机及物理化学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以同等学力资格报考该专业的考生，必须于2011年11月10日前在省级（含省级）以上公开刊物独立发表与报考专业相关的学术论文一篇（以在www.cnki.net上能查到为准）。</w:t>
            </w: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070303 有机化学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01.不对称有机合成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02.精细品有机合成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03.生物有机化学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③610无机及分析化学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④812有机及物理化学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以同等学力资格报考该专业的考生，必须于2011年11月10日前在省级（含省级）以上公开刊物独立发表与报考专业相关的学术论文一篇（以在www.cnki.net上能查到为准）。</w:t>
            </w: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070304 物理化学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01.新能源材料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02.电分析化学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03.量子计算化学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③610无机及分析化学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④812有机及物理化学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以同等学力资格报考该专业的考生，必须于2011年11月10日前在省级（含省级）以上公开刊物独立发表与报考专业相关的学术论文一篇（以在www.cnki.net上能查到为准）。</w:t>
            </w: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  <w:r w:rsidRPr="007E6322"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  <w:t>011 生命科学学院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040102 课程与教学论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01.中学生物课堂教学、教研研究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02.生物教师培训研究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③311教育学专业基础综合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lastRenderedPageBreak/>
              <w:t>045107 学科教学（生物）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01.中学生物课堂教学、教研研究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02.生物教师培训研究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②204英语二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③333教育综合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④907中学生物学教学论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071001 植物学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01.植物资源学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02.植物生理生态学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③611普通生物学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④814生物化学与分子生物学或816生态学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071002 动物学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01.动物行为与濒危机制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02.动物保护遗传学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03.动物分类与系统地理学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③611普通生物学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④814生物化学与分子生物学或816生态学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071004 水生生物学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01.鱼类生态学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02.珍稀水生生物资源保护与利用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03.两栖动物生活史特征与演化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③611普通生物学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④814生物化学与分子生物学或816生态学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071005 微生物学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01.食药用真菌学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02.解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酚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（烃）微生物学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03.发酵微生物遗传与育种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③611普通生物学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④814生物化学与分子生物学或816生态学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071007 遗传学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01.植物遗传学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02.动物遗传学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03.微生物遗传学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③611普通生物学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④814生物化学与分子生物学或816生态学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071009 细胞生物学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01.植物细胞工程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02.植物细胞结构与发育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03.肿瘤细胞生物学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③611普通生物学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④814生物化学与分子生物学或816生态学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lastRenderedPageBreak/>
              <w:t>071010 生物化学与分子生物学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01.生物化学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02.分子生物学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③611普通生物学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④814生物化学与分子生物学或816生态学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071300 生态学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01.动物生态学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02.植物生态学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03.环境生态学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③611普通生物学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④814生物化学与分子生物学或816生态学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077601 环境科学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01.环境生态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02.环境规划与管理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03.环境地理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04.环境化学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③601高等数学(自命题)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④808环境科学概论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090703 森林保护学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01.森林昆虫生态与区系分类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02.森林有害生物综合治理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③314数学（农）或315化学（农）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④414植物生理学与生物化学或415动物生理学与生物化学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090704 森林经理学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01.森林景观与生态旅游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02.森林资源调查与评价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③314数学（农）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④815景观生态学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090705 野生动植物保护与利用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01.野生动物资源保护与利用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02.野生植物资源保护与利用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③314数学（农）或315化学（农）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④414植物生理学与生物化学或415动物生理学与生物化学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lastRenderedPageBreak/>
              <w:t>090706 园林植物与观赏园艺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01.园林植物应用研究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02.园林植物生理生态与栽培繁殖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③314数学（农）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④815景观生态学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095105 养殖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②204英语二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③340农业知识综合二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④947畜牧概论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  <w:r w:rsidRPr="007E6322"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  <w:t>012 国土资源学院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020202 区域经济学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01.区域经济发展与管理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02.城市经济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03.资源开发利用与管理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③303数学三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④804经济地理学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040102 课程与教学论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01.地理学科教学论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③311教育学专业基础综合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045110 学科教学（地理）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②204英语二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③333教育综合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④905地理教育学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090707 水土保持与荒漠化防治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br/>
              <w:t>01.水土流失与生态恢复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02.坡地水土流失过程模拟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03.水土流失监测与水土保持规划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③314数学（农）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④803水土保持学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  <w:r w:rsidRPr="007E6322"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  <w:t>013 计算机学院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077503 计算机应用技术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01.数据库与信息系统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02.基于网络的计算机应用技术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03.多媒体信息技术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04.模式识别与人工智能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③707数据库系统概论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④408计算机学科专业基础综合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085211 计算机技术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②204英语二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③302数学二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④809计算机综合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  <w:r w:rsidRPr="007E6322"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  <w:t>014 音乐学院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040102 课程与教学论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01.音乐学科教学论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③311教育学专业基础综合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045111 学科教学（音乐）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②204英语二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③333教育综合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④911中学音乐学科教学论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  <w:r w:rsidRPr="007E6322"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  <w:t>015 美术学院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040102 课程与教学论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01.美术学科教学论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③311教育学专业基础综合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lastRenderedPageBreak/>
              <w:t>045113 学科教学（美术）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②204英语二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③333教育综合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④913专业基础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  <w:r w:rsidRPr="007E6322"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  <w:t>016 体育学院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040301 体育人文社会学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01.体育公共管理与政策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02.学校体育学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03.体育教育理论与实践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04.全民健身理论与方法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③704体育理论综合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以同等学力资格报考该专业的考生，必须于2011年11月10日前在省级（含省级）以上公开刊物独立发表与报考专业相关的学术论文一篇（以在www.cnki.net上能查到为准）。</w:t>
            </w: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040303 体育教育训练学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01.运动项目训练的理论与方法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02.体育教学的理论与实践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③704体育理论综合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以同等学力资格报考该专业的考生，必须于2011年11月10日前在省级（含省级）以上公开刊物独立发表与报考专业相关的学术论文一篇（以在www.cnki.net上能查到为准）。</w:t>
            </w: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045112 学科教学（体育）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②204英语二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③333教育综合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④912学校体育学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以同等学力资格报考该专业的考生，必须于2011年11月10日前在省级（含省级）以上公开刊物独立发表与报考专业相关的学术论文一篇（以在www.cnki.net上能查到为准）。</w:t>
            </w: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045201 体育教学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②204英语二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③346体育综合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以同等学力资格报考该专业的考生，必须于2011年11月10日前在省级（含省级）以上公开刊物独立发表与报考专业相关的学术论文一篇（以在www.cnki.net上能查到为准）。</w:t>
            </w: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045202 运动训练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②204英语二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③346体育综合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以同等学力资格报考该专业的考生，必须于2011年11月10日前在省级（含省级）以上公开刊物独立发表与报考专业相关的学术论文一篇（以在www.cnki.net上能查到为准）。</w:t>
            </w: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lastRenderedPageBreak/>
              <w:t>045204 社会体育指导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②204英语二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③346体育综合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以同等学力资格报考该专业的考生，必须于2011年11月10日前在省级（含省级）以上公开刊物独立发表与报考专业相关的学术论文一篇（以在www.cnki.net上能查到为准）。</w:t>
            </w: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  <w:r w:rsidRPr="007E6322"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  <w:t>017 四川省教育发展研究中心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040103 教育史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01.中国教育史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02.外国教育史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03.中外教育交流与比较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③311教育学专业基础综合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040106 高等教育学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24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01.高等教育原理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02.高等教育管理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03.院校研究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04.大学生心理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③311教育学专业基础综合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  <w:r w:rsidRPr="007E6322"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  <w:t>020 管理学院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120401 行政管理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③615管理学原理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④820公共管理综合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120402 社会医学与卫生事业管理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③615管理学原理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④820公共管理综合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120403 教育经济与管理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③615管理学原理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④820公共管理综合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lastRenderedPageBreak/>
              <w:t>120404 社会保障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③615管理学原理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④820公共管理综合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120405 土地资源管理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①101思想政治理论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②201英语</w:t>
            </w:r>
            <w:proofErr w:type="gramStart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③615管理学原理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④820公共管理综合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7E6322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125200 公共管理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E6322" w:rsidRPr="007E6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00.不区分研究方向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①199管理类联考综合能力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②204英语二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③- 无</w:t>
            </w:r>
            <w:r w:rsidRPr="007E6322">
              <w:rPr>
                <w:rFonts w:ascii="宋体" w:hAnsi="宋体" w:cs="宋体"/>
                <w:kern w:val="0"/>
                <w:sz w:val="18"/>
                <w:szCs w:val="18"/>
              </w:rPr>
              <w:br/>
              <w:t>④-- 无</w:t>
            </w:r>
          </w:p>
        </w:tc>
        <w:tc>
          <w:tcPr>
            <w:tcW w:w="0" w:type="auto"/>
            <w:vAlign w:val="center"/>
            <w:hideMark/>
          </w:tcPr>
          <w:p w:rsidR="007E6322" w:rsidRPr="007E6322" w:rsidRDefault="007E6322" w:rsidP="007E632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961B71" w:rsidRPr="007E6322" w:rsidRDefault="00961B71" w:rsidP="007E6322"/>
    <w:sectPr w:rsidR="00961B71" w:rsidRPr="007E6322" w:rsidSect="00D27DA7">
      <w:pgSz w:w="11906" w:h="16838" w:code="9"/>
      <w:pgMar w:top="1134" w:right="1134" w:bottom="1134" w:left="1134" w:header="170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D55"/>
    <w:multiLevelType w:val="hybridMultilevel"/>
    <w:tmpl w:val="7D861148"/>
    <w:lvl w:ilvl="0" w:tplc="7AB018D8">
      <w:start w:val="1"/>
      <w:numFmt w:val="decimal"/>
      <w:lvlText w:val="%1．"/>
      <w:lvlJc w:val="left"/>
      <w:pPr>
        <w:ind w:left="129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1">
    <w:nsid w:val="3155390E"/>
    <w:multiLevelType w:val="hybridMultilevel"/>
    <w:tmpl w:val="F90E1318"/>
    <w:lvl w:ilvl="0" w:tplc="11346DB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A08"/>
    <w:rsid w:val="00297C19"/>
    <w:rsid w:val="004102D5"/>
    <w:rsid w:val="007E6322"/>
    <w:rsid w:val="008A5E01"/>
    <w:rsid w:val="00961B71"/>
    <w:rsid w:val="00B80A08"/>
    <w:rsid w:val="00C8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E632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7E6322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A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80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80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B80A08"/>
  </w:style>
  <w:style w:type="character" w:styleId="a8">
    <w:name w:val="Strong"/>
    <w:basedOn w:val="a0"/>
    <w:qFormat/>
    <w:rsid w:val="00B80A08"/>
    <w:rPr>
      <w:b/>
      <w:bCs/>
    </w:rPr>
  </w:style>
  <w:style w:type="paragraph" w:customStyle="1" w:styleId="xl24">
    <w:name w:val="xl24"/>
    <w:basedOn w:val="a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styleId="a9">
    <w:name w:val="Hyperlink"/>
    <w:basedOn w:val="a0"/>
    <w:uiPriority w:val="99"/>
    <w:rsid w:val="00B80A08"/>
    <w:rPr>
      <w:color w:val="0000FF"/>
      <w:u w:val="single"/>
    </w:rPr>
  </w:style>
  <w:style w:type="paragraph" w:styleId="aa">
    <w:name w:val="Date"/>
    <w:basedOn w:val="a"/>
    <w:next w:val="a"/>
    <w:link w:val="Char1"/>
    <w:rsid w:val="00B80A08"/>
    <w:pPr>
      <w:ind w:leftChars="2500" w:left="100"/>
    </w:pPr>
  </w:style>
  <w:style w:type="character" w:customStyle="1" w:styleId="Char1">
    <w:name w:val="日期 Char"/>
    <w:basedOn w:val="a0"/>
    <w:link w:val="aa"/>
    <w:rsid w:val="00B80A08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iPriority w:val="99"/>
    <w:semiHidden/>
    <w:rsid w:val="00B80A08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80A08"/>
    <w:rPr>
      <w:rFonts w:ascii="Times New Roman" w:eastAsia="宋体" w:hAnsi="Times New Roman"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102D5"/>
    <w:rPr>
      <w:color w:val="800080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4102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102D5"/>
    <w:rPr>
      <w:rFonts w:ascii="宋体" w:eastAsia="宋体" w:hAnsi="宋体" w:cs="宋体"/>
      <w:kern w:val="0"/>
      <w:sz w:val="24"/>
      <w:szCs w:val="24"/>
    </w:rPr>
  </w:style>
  <w:style w:type="paragraph" w:styleId="ad">
    <w:name w:val="Block Text"/>
    <w:basedOn w:val="a"/>
    <w:uiPriority w:val="99"/>
    <w:semiHidden/>
    <w:unhideWhenUsed/>
    <w:rsid w:val="004102D5"/>
    <w:pPr>
      <w:widowControl/>
      <w:tabs>
        <w:tab w:val="num" w:pos="723"/>
      </w:tabs>
      <w:adjustRightInd w:val="0"/>
      <w:snapToGrid w:val="0"/>
      <w:spacing w:line="360" w:lineRule="atLeast"/>
      <w:ind w:left="723" w:right="238" w:hanging="360"/>
      <w:jc w:val="left"/>
    </w:pPr>
    <w:rPr>
      <w:rFonts w:ascii="宋体" w:hAnsi="宋体"/>
      <w:color w:val="000000"/>
      <w:kern w:val="0"/>
    </w:rPr>
  </w:style>
  <w:style w:type="character" w:customStyle="1" w:styleId="CharChar">
    <w:name w:val="Char Char"/>
    <w:basedOn w:val="a0"/>
    <w:link w:val="10"/>
    <w:locked/>
    <w:rsid w:val="004102D5"/>
    <w:rPr>
      <w:rFonts w:ascii="宋体" w:eastAsia="宋体" w:hAnsi="Courier New" w:cs="Courier New"/>
      <w:szCs w:val="21"/>
    </w:rPr>
  </w:style>
  <w:style w:type="paragraph" w:customStyle="1" w:styleId="10">
    <w:name w:val="纯文本1"/>
    <w:basedOn w:val="a"/>
    <w:link w:val="CharChar"/>
    <w:rsid w:val="004102D5"/>
    <w:rPr>
      <w:rFonts w:ascii="宋体" w:hAnsi="Courier New" w:cs="Courier New" w:hint="eastAsia"/>
      <w:szCs w:val="21"/>
    </w:rPr>
  </w:style>
  <w:style w:type="character" w:customStyle="1" w:styleId="CharCharCharChar">
    <w:name w:val="Char Char Char Char"/>
    <w:basedOn w:val="a0"/>
    <w:rsid w:val="004102D5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  <w:style w:type="character" w:customStyle="1" w:styleId="1Char">
    <w:name w:val="标题 1 Char"/>
    <w:basedOn w:val="a0"/>
    <w:link w:val="1"/>
    <w:uiPriority w:val="9"/>
    <w:rsid w:val="007E632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7E6322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submitbutton">
    <w:name w:val="submit_button"/>
    <w:basedOn w:val="a"/>
    <w:rsid w:val="007E6322"/>
    <w:pPr>
      <w:widowControl/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blacktitle">
    <w:name w:val="black_title"/>
    <w:basedOn w:val="a"/>
    <w:rsid w:val="007E6322"/>
    <w:pPr>
      <w:widowControl/>
      <w:spacing w:before="100" w:beforeAutospacing="1" w:after="100" w:afterAutospacing="1" w:line="220" w:lineRule="atLeast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whitetitle">
    <w:name w:val="white_title"/>
    <w:basedOn w:val="a"/>
    <w:rsid w:val="007E6322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FFFF"/>
      <w:kern w:val="0"/>
      <w:sz w:val="18"/>
      <w:szCs w:val="18"/>
    </w:rPr>
  </w:style>
  <w:style w:type="paragraph" w:customStyle="1" w:styleId="whitefont">
    <w:name w:val="white_font"/>
    <w:basedOn w:val="a"/>
    <w:rsid w:val="007E6322"/>
    <w:pPr>
      <w:widowControl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18"/>
      <w:szCs w:val="18"/>
    </w:rPr>
  </w:style>
  <w:style w:type="paragraph" w:customStyle="1" w:styleId="datefont">
    <w:name w:val="date_font"/>
    <w:basedOn w:val="a"/>
    <w:rsid w:val="007E6322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pointfont">
    <w:name w:val="point_font"/>
    <w:basedOn w:val="a"/>
    <w:rsid w:val="007E6322"/>
    <w:pPr>
      <w:widowControl/>
      <w:spacing w:before="100" w:beforeAutospacing="1" w:after="100" w:afterAutospacing="1"/>
      <w:jc w:val="left"/>
    </w:pPr>
    <w:rPr>
      <w:rFonts w:ascii="宋体" w:hAnsi="宋体" w:cs="宋体"/>
      <w:color w:val="CC6B38"/>
      <w:kern w:val="0"/>
      <w:sz w:val="24"/>
    </w:rPr>
  </w:style>
  <w:style w:type="paragraph" w:customStyle="1" w:styleId="greenfont">
    <w:name w:val="green_font"/>
    <w:basedOn w:val="a"/>
    <w:rsid w:val="007E6322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336666"/>
      <w:kern w:val="0"/>
      <w:sz w:val="18"/>
      <w:szCs w:val="18"/>
    </w:rPr>
  </w:style>
  <w:style w:type="paragraph" w:customStyle="1" w:styleId="inputtext">
    <w:name w:val="input_text"/>
    <w:basedOn w:val="a"/>
    <w:rsid w:val="007E6322"/>
    <w:pPr>
      <w:widowControl/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requiretext">
    <w:name w:val="require_text"/>
    <w:basedOn w:val="a"/>
    <w:rsid w:val="007E6322"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searchtext">
    <w:name w:val="search_text"/>
    <w:basedOn w:val="a"/>
    <w:rsid w:val="007E6322"/>
    <w:pPr>
      <w:widowControl/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1691</Words>
  <Characters>9641</Characters>
  <Application>Microsoft Office Word</Application>
  <DocSecurity>0</DocSecurity>
  <Lines>80</Lines>
  <Paragraphs>22</Paragraphs>
  <ScaleCrop>false</ScaleCrop>
  <Company>028kaoyan.com</Company>
  <LinksUpToDate>false</LinksUpToDate>
  <CharactersWithSpaces>11310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2011-10-06T07:17:00Z</dcterms:created>
  <dcterms:modified xsi:type="dcterms:W3CDTF">2011-10-06T07:17:00Z</dcterms:modified>
</cp:coreProperties>
</file>